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E6" w:rsidRDefault="00220CE6"/>
    <w:p w:rsidR="00235B3A" w:rsidRDefault="00235B3A" w:rsidP="00235B3A">
      <w:pPr>
        <w:pStyle w:val="ListeParagraf"/>
        <w:spacing w:line="276" w:lineRule="auto"/>
        <w:ind w:left="426"/>
        <w:rPr>
          <w:rFonts w:eastAsia="Calibri"/>
          <w:sz w:val="24"/>
          <w:szCs w:val="24"/>
          <w:shd w:val="clear" w:color="auto" w:fill="FCFCFF"/>
        </w:rPr>
      </w:pPr>
    </w:p>
    <w:p w:rsidR="00783D7A" w:rsidRPr="00235B3A" w:rsidRDefault="00783D7A" w:rsidP="00235B3A">
      <w:pPr>
        <w:pStyle w:val="ListeParagraf"/>
        <w:numPr>
          <w:ilvl w:val="0"/>
          <w:numId w:val="2"/>
        </w:numPr>
        <w:spacing w:line="276" w:lineRule="auto"/>
        <w:ind w:left="426" w:hanging="426"/>
        <w:rPr>
          <w:rFonts w:eastAsia="Calibri"/>
          <w:sz w:val="24"/>
          <w:szCs w:val="24"/>
          <w:shd w:val="clear" w:color="auto" w:fill="FCFCFF"/>
        </w:rPr>
      </w:pPr>
      <w:r w:rsidRPr="00235B3A">
        <w:rPr>
          <w:rFonts w:eastAsia="Calibri"/>
          <w:sz w:val="24"/>
          <w:szCs w:val="24"/>
          <w:shd w:val="clear" w:color="auto" w:fill="FCFCFF"/>
        </w:rPr>
        <w:t>Arızalı ve topraklaması olmayan fiş-priz sistemi kullanılmayacaktır.</w:t>
      </w:r>
    </w:p>
    <w:p w:rsidR="00783D7A" w:rsidRPr="00235B3A" w:rsidRDefault="00783D7A" w:rsidP="00235B3A">
      <w:pPr>
        <w:pStyle w:val="ListeParagraf"/>
        <w:numPr>
          <w:ilvl w:val="0"/>
          <w:numId w:val="2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shd w:val="clear" w:color="auto" w:fill="FCFCFF"/>
        </w:rPr>
      </w:pPr>
      <w:r w:rsidRPr="00235B3A">
        <w:rPr>
          <w:rFonts w:eastAsia="Calibri"/>
          <w:sz w:val="24"/>
          <w:szCs w:val="24"/>
          <w:shd w:val="clear" w:color="auto" w:fill="FCFCFF"/>
        </w:rPr>
        <w:t>Fişi takarken, makine düğmesinin açık olmadığından emin olun.</w:t>
      </w:r>
    </w:p>
    <w:p w:rsidR="00783D7A" w:rsidRPr="00235B3A" w:rsidRDefault="00783D7A" w:rsidP="00235B3A">
      <w:pPr>
        <w:pStyle w:val="ListeParagraf"/>
        <w:numPr>
          <w:ilvl w:val="0"/>
          <w:numId w:val="2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shd w:val="clear" w:color="auto" w:fill="FCFCFF"/>
        </w:rPr>
      </w:pPr>
      <w:r w:rsidRPr="00235B3A">
        <w:rPr>
          <w:rFonts w:eastAsia="Calibri"/>
          <w:sz w:val="24"/>
          <w:szCs w:val="24"/>
          <w:shd w:val="clear" w:color="auto" w:fill="FCFCFF"/>
        </w:rPr>
        <w:t>Açma-Kapama düğmesi işlevini yerine getirmiyorsa makine kullanılmayacaktır.</w:t>
      </w:r>
    </w:p>
    <w:p w:rsidR="00783D7A" w:rsidRPr="00235B3A" w:rsidRDefault="00783D7A" w:rsidP="00235B3A">
      <w:pPr>
        <w:pStyle w:val="ListeParagraf"/>
        <w:numPr>
          <w:ilvl w:val="0"/>
          <w:numId w:val="2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shd w:val="clear" w:color="auto" w:fill="FCFCFF"/>
        </w:rPr>
      </w:pPr>
      <w:r w:rsidRPr="00235B3A">
        <w:rPr>
          <w:rFonts w:eastAsia="Calibri"/>
          <w:sz w:val="24"/>
          <w:szCs w:val="24"/>
          <w:shd w:val="clear" w:color="auto" w:fill="FCFCFF"/>
        </w:rPr>
        <w:t>Tezgâhların taş muhafazalarının takılı olması gerekir, aksi halde tezgâh çalıştırılmayacaktır.</w:t>
      </w:r>
    </w:p>
    <w:p w:rsidR="00783D7A" w:rsidRPr="00235B3A" w:rsidRDefault="00783D7A" w:rsidP="00235B3A">
      <w:pPr>
        <w:pStyle w:val="ListeParagraf"/>
        <w:numPr>
          <w:ilvl w:val="0"/>
          <w:numId w:val="2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shd w:val="clear" w:color="auto" w:fill="FCFCFF"/>
        </w:rPr>
      </w:pPr>
      <w:r w:rsidRPr="00235B3A">
        <w:rPr>
          <w:rFonts w:eastAsia="Calibri"/>
          <w:sz w:val="24"/>
          <w:szCs w:val="24"/>
          <w:shd w:val="clear" w:color="auto" w:fill="FCFCFF"/>
        </w:rPr>
        <w:t>Kullanılan taş çapına göre tezgâh devrinin ayarlanması yapılacaktır.</w:t>
      </w:r>
    </w:p>
    <w:p w:rsidR="00783D7A" w:rsidRPr="00235B3A" w:rsidRDefault="00783D7A" w:rsidP="00235B3A">
      <w:pPr>
        <w:pStyle w:val="ListeParagraf"/>
        <w:numPr>
          <w:ilvl w:val="0"/>
          <w:numId w:val="2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shd w:val="clear" w:color="auto" w:fill="FCFCFF"/>
        </w:rPr>
      </w:pPr>
      <w:r w:rsidRPr="00235B3A">
        <w:rPr>
          <w:rFonts w:eastAsia="Calibri"/>
          <w:sz w:val="24"/>
          <w:szCs w:val="24"/>
          <w:shd w:val="clear" w:color="auto" w:fill="FCFCFF"/>
        </w:rPr>
        <w:t>İş parçasını bağlamadan tezgâh kesinlikle çalıştırılmayacaktır.</w:t>
      </w:r>
    </w:p>
    <w:p w:rsidR="00783D7A" w:rsidRPr="00235B3A" w:rsidRDefault="00783D7A" w:rsidP="00235B3A">
      <w:pPr>
        <w:pStyle w:val="ListeParagraf"/>
        <w:numPr>
          <w:ilvl w:val="0"/>
          <w:numId w:val="2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shd w:val="clear" w:color="auto" w:fill="FCFCFF"/>
        </w:rPr>
      </w:pPr>
      <w:r w:rsidRPr="00235B3A">
        <w:rPr>
          <w:rFonts w:eastAsia="Calibri"/>
          <w:sz w:val="24"/>
          <w:szCs w:val="24"/>
          <w:shd w:val="clear" w:color="auto" w:fill="FCFCFF"/>
        </w:rPr>
        <w:t>Makineyi çalıştırmadan ve yeni taş takmadan önce taşın çatlak, kırık ve uygun seçilmiş olup olmadığı kontrol edilecektir.</w:t>
      </w:r>
    </w:p>
    <w:p w:rsidR="00783D7A" w:rsidRPr="00235B3A" w:rsidRDefault="00783D7A" w:rsidP="00235B3A">
      <w:pPr>
        <w:pStyle w:val="ListeParagraf"/>
        <w:numPr>
          <w:ilvl w:val="0"/>
          <w:numId w:val="2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shd w:val="clear" w:color="auto" w:fill="FCFCFF"/>
        </w:rPr>
      </w:pPr>
      <w:r w:rsidRPr="00235B3A">
        <w:rPr>
          <w:rFonts w:eastAsia="Calibri"/>
          <w:sz w:val="24"/>
          <w:szCs w:val="24"/>
          <w:shd w:val="clear" w:color="auto" w:fill="FCFCFF"/>
        </w:rPr>
        <w:t>Taş bağlanırken sıkı bağlanacaktır.</w:t>
      </w:r>
    </w:p>
    <w:p w:rsidR="00783D7A" w:rsidRPr="00235B3A" w:rsidRDefault="00783D7A" w:rsidP="00235B3A">
      <w:pPr>
        <w:pStyle w:val="ListeParagraf"/>
        <w:numPr>
          <w:ilvl w:val="0"/>
          <w:numId w:val="2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shd w:val="clear" w:color="auto" w:fill="FCFCFF"/>
        </w:rPr>
      </w:pPr>
      <w:r w:rsidRPr="00235B3A">
        <w:rPr>
          <w:rFonts w:eastAsia="Calibri"/>
          <w:sz w:val="24"/>
          <w:szCs w:val="24"/>
          <w:shd w:val="clear" w:color="auto" w:fill="FCFCFF"/>
        </w:rPr>
        <w:t>Parlayıcı ve patlayıcı maddelerin taşlama tezgâhının yanında bulunmadığı kontrolü yapılacaktır, eğer varsa çalışma ortamından derhal uzaklaştırılacaktır.</w:t>
      </w:r>
    </w:p>
    <w:p w:rsidR="00783D7A" w:rsidRPr="00235B3A" w:rsidRDefault="00783D7A" w:rsidP="00235B3A">
      <w:pPr>
        <w:pStyle w:val="ListeParagraf"/>
        <w:numPr>
          <w:ilvl w:val="0"/>
          <w:numId w:val="2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shd w:val="clear" w:color="auto" w:fill="FCFCFF"/>
        </w:rPr>
      </w:pPr>
      <w:bookmarkStart w:id="0" w:name="_GoBack"/>
      <w:r w:rsidRPr="00235B3A">
        <w:rPr>
          <w:rFonts w:eastAsia="Calibri"/>
          <w:sz w:val="24"/>
          <w:szCs w:val="24"/>
          <w:shd w:val="clear" w:color="auto" w:fill="FCFCFF"/>
        </w:rPr>
        <w:t>Tezgâh ilk çalışırken yana çekiliniz.</w:t>
      </w:r>
    </w:p>
    <w:bookmarkEnd w:id="0"/>
    <w:p w:rsidR="00783D7A" w:rsidRPr="00235B3A" w:rsidRDefault="00783D7A" w:rsidP="00235B3A">
      <w:pPr>
        <w:pStyle w:val="ListeParagraf"/>
        <w:numPr>
          <w:ilvl w:val="0"/>
          <w:numId w:val="2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shd w:val="clear" w:color="auto" w:fill="FCFCFF"/>
        </w:rPr>
      </w:pPr>
      <w:r w:rsidRPr="00235B3A">
        <w:rPr>
          <w:rFonts w:eastAsia="Calibri"/>
          <w:sz w:val="24"/>
          <w:szCs w:val="24"/>
          <w:shd w:val="clear" w:color="auto" w:fill="FCFCFF"/>
        </w:rPr>
        <w:t>Taş dönerken mesnet veya tabla hiçbir nedenle ayarlanmayacaktır.</w:t>
      </w:r>
    </w:p>
    <w:p w:rsidR="00783D7A" w:rsidRPr="00235B3A" w:rsidRDefault="00783D7A" w:rsidP="00235B3A">
      <w:pPr>
        <w:pStyle w:val="ListeParagraf"/>
        <w:numPr>
          <w:ilvl w:val="0"/>
          <w:numId w:val="2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shd w:val="clear" w:color="auto" w:fill="FCFCFF"/>
        </w:rPr>
      </w:pPr>
      <w:r w:rsidRPr="00235B3A">
        <w:rPr>
          <w:rFonts w:eastAsia="Calibri"/>
          <w:sz w:val="24"/>
          <w:szCs w:val="24"/>
          <w:shd w:val="clear" w:color="auto" w:fill="FCFCFF"/>
        </w:rPr>
        <w:t>Soğuk yerlerde bulunan taş tezgâhlarında, ilk çalışmada veya yeni taş takıldığında, taş zorlanmayacaktır ve taşa yavaş yavaş yüklenilecektir.</w:t>
      </w:r>
    </w:p>
    <w:p w:rsidR="00783D7A" w:rsidRPr="00235B3A" w:rsidRDefault="00783D7A" w:rsidP="00235B3A">
      <w:pPr>
        <w:pStyle w:val="ListeParagraf"/>
        <w:numPr>
          <w:ilvl w:val="0"/>
          <w:numId w:val="2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shd w:val="clear" w:color="auto" w:fill="FCFCFF"/>
        </w:rPr>
      </w:pPr>
      <w:r w:rsidRPr="00235B3A">
        <w:rPr>
          <w:rFonts w:eastAsia="Calibri"/>
          <w:sz w:val="24"/>
          <w:szCs w:val="24"/>
          <w:shd w:val="clear" w:color="auto" w:fill="FCFCFF"/>
        </w:rPr>
        <w:t>Hareket halindeki taşa kesinlikle dokunulmayacaktır.</w:t>
      </w:r>
    </w:p>
    <w:p w:rsidR="00783D7A" w:rsidRPr="00235B3A" w:rsidRDefault="00783D7A" w:rsidP="00235B3A">
      <w:pPr>
        <w:pStyle w:val="ListeParagraf"/>
        <w:numPr>
          <w:ilvl w:val="0"/>
          <w:numId w:val="2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shd w:val="clear" w:color="auto" w:fill="FCFCFF"/>
        </w:rPr>
      </w:pPr>
      <w:r w:rsidRPr="00235B3A">
        <w:rPr>
          <w:rFonts w:eastAsia="Calibri"/>
          <w:sz w:val="24"/>
          <w:szCs w:val="24"/>
          <w:shd w:val="clear" w:color="auto" w:fill="FCFCFF"/>
        </w:rPr>
        <w:t>Dar elbiseler giyilecek, elbise kolları içeri doğru kıvrılacak, takı kullanılmayacaktır.</w:t>
      </w:r>
    </w:p>
    <w:p w:rsidR="00783D7A" w:rsidRPr="00235B3A" w:rsidRDefault="00783D7A" w:rsidP="00235B3A">
      <w:pPr>
        <w:pStyle w:val="ListeParagraf"/>
        <w:numPr>
          <w:ilvl w:val="0"/>
          <w:numId w:val="2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shd w:val="clear" w:color="auto" w:fill="FCFCFF"/>
        </w:rPr>
      </w:pPr>
      <w:r w:rsidRPr="00235B3A">
        <w:rPr>
          <w:rFonts w:eastAsia="Calibri"/>
          <w:sz w:val="24"/>
          <w:szCs w:val="24"/>
          <w:shd w:val="clear" w:color="auto" w:fill="FCFCFF"/>
        </w:rPr>
        <w:t>Çalışırken koruyucu gözlük ve uygun eldiven kullanılacaktır.</w:t>
      </w:r>
    </w:p>
    <w:p w:rsidR="00783D7A" w:rsidRPr="00235B3A" w:rsidRDefault="00783D7A" w:rsidP="00235B3A">
      <w:pPr>
        <w:pStyle w:val="ListeParagraf"/>
        <w:numPr>
          <w:ilvl w:val="0"/>
          <w:numId w:val="2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shd w:val="clear" w:color="auto" w:fill="FCFCFF"/>
        </w:rPr>
      </w:pPr>
      <w:r w:rsidRPr="00235B3A">
        <w:rPr>
          <w:rFonts w:eastAsia="Calibri"/>
          <w:sz w:val="24"/>
          <w:szCs w:val="24"/>
          <w:shd w:val="clear" w:color="auto" w:fill="FCFCFF"/>
        </w:rPr>
        <w:t>Çalışırken baş ve vücut tezgâhtan uzak tutulacaktır.</w:t>
      </w:r>
    </w:p>
    <w:p w:rsidR="00783D7A" w:rsidRPr="00235B3A" w:rsidRDefault="00783D7A" w:rsidP="00235B3A">
      <w:pPr>
        <w:pStyle w:val="ListeParagraf"/>
        <w:numPr>
          <w:ilvl w:val="0"/>
          <w:numId w:val="2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shd w:val="clear" w:color="auto" w:fill="FCFCFF"/>
        </w:rPr>
      </w:pPr>
      <w:r w:rsidRPr="00235B3A">
        <w:rPr>
          <w:rFonts w:eastAsia="Calibri"/>
          <w:sz w:val="24"/>
          <w:szCs w:val="24"/>
          <w:shd w:val="clear" w:color="auto" w:fill="FCFCFF"/>
        </w:rPr>
        <w:t>Taşlama yaparken iş parçası taşa fazla kuvvetle bastırılmayacaktır.</w:t>
      </w:r>
    </w:p>
    <w:p w:rsidR="00783D7A" w:rsidRPr="00235B3A" w:rsidRDefault="00783D7A" w:rsidP="00235B3A">
      <w:pPr>
        <w:pStyle w:val="ListeParagraf"/>
        <w:numPr>
          <w:ilvl w:val="0"/>
          <w:numId w:val="2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shd w:val="clear" w:color="auto" w:fill="FCFCFF"/>
        </w:rPr>
      </w:pPr>
      <w:r w:rsidRPr="00235B3A">
        <w:rPr>
          <w:rFonts w:eastAsia="Calibri"/>
          <w:sz w:val="24"/>
          <w:szCs w:val="24"/>
          <w:shd w:val="clear" w:color="auto" w:fill="FCFCFF"/>
        </w:rPr>
        <w:t>Tezgâhın ve makinenin keskin, delici ve dönen parçalarından eller uzak tutulacaktır.</w:t>
      </w:r>
    </w:p>
    <w:p w:rsidR="00783D7A" w:rsidRPr="00235B3A" w:rsidRDefault="00783D7A" w:rsidP="00235B3A">
      <w:pPr>
        <w:pStyle w:val="ListeParagraf"/>
        <w:numPr>
          <w:ilvl w:val="0"/>
          <w:numId w:val="2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shd w:val="clear" w:color="auto" w:fill="FCFCFF"/>
        </w:rPr>
      </w:pPr>
      <w:r w:rsidRPr="00235B3A">
        <w:rPr>
          <w:rFonts w:eastAsia="Calibri"/>
          <w:sz w:val="24"/>
          <w:szCs w:val="24"/>
          <w:shd w:val="clear" w:color="auto" w:fill="FCFCFF"/>
        </w:rPr>
        <w:t>Tezgâh üzerinde anahtar vs. malzemeler bulundurulmayacaktır.</w:t>
      </w:r>
    </w:p>
    <w:p w:rsidR="00783D7A" w:rsidRPr="00235B3A" w:rsidRDefault="00783D7A" w:rsidP="00235B3A">
      <w:pPr>
        <w:pStyle w:val="ListeParagraf"/>
        <w:numPr>
          <w:ilvl w:val="0"/>
          <w:numId w:val="2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shd w:val="clear" w:color="auto" w:fill="FCFCFF"/>
        </w:rPr>
      </w:pPr>
      <w:r w:rsidRPr="00235B3A">
        <w:rPr>
          <w:rFonts w:eastAsia="Calibri"/>
          <w:sz w:val="24"/>
          <w:szCs w:val="24"/>
          <w:shd w:val="clear" w:color="auto" w:fill="FCFCFF"/>
        </w:rPr>
        <w:t>Hatalı iş çıkaran tezgâhlarla kesinlikle taşlama yapılmayacaktır.</w:t>
      </w:r>
    </w:p>
    <w:p w:rsidR="00783D7A" w:rsidRPr="00235B3A" w:rsidRDefault="00783D7A" w:rsidP="00235B3A">
      <w:pPr>
        <w:pStyle w:val="ListeParagraf"/>
        <w:numPr>
          <w:ilvl w:val="0"/>
          <w:numId w:val="2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shd w:val="clear" w:color="auto" w:fill="FCFCFF"/>
        </w:rPr>
      </w:pPr>
      <w:r w:rsidRPr="00235B3A">
        <w:rPr>
          <w:rFonts w:eastAsia="Calibri"/>
          <w:sz w:val="24"/>
          <w:szCs w:val="24"/>
          <w:shd w:val="clear" w:color="auto" w:fill="FCFCFF"/>
        </w:rPr>
        <w:t>Makine kullanılmıyorken mutlaka kapatılacaktır.</w:t>
      </w:r>
    </w:p>
    <w:p w:rsidR="00783D7A" w:rsidRPr="00235B3A" w:rsidRDefault="00783D7A" w:rsidP="00235B3A">
      <w:pPr>
        <w:pStyle w:val="ListeParagraf"/>
        <w:numPr>
          <w:ilvl w:val="0"/>
          <w:numId w:val="2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shd w:val="clear" w:color="auto" w:fill="FCFCFF"/>
        </w:rPr>
      </w:pPr>
      <w:r w:rsidRPr="00235B3A">
        <w:rPr>
          <w:rFonts w:eastAsia="Calibri"/>
          <w:sz w:val="24"/>
          <w:szCs w:val="24"/>
          <w:shd w:val="clear" w:color="auto" w:fill="FCFCFF"/>
        </w:rPr>
        <w:t>Elektrik kablosu her zaman aletin arka kısmına doğru ve uzak tutulacaktır.</w:t>
      </w:r>
    </w:p>
    <w:p w:rsidR="00783D7A" w:rsidRPr="00235B3A" w:rsidRDefault="00783D7A" w:rsidP="00235B3A">
      <w:pPr>
        <w:pStyle w:val="ListeParagraf"/>
        <w:numPr>
          <w:ilvl w:val="0"/>
          <w:numId w:val="2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shd w:val="clear" w:color="auto" w:fill="FCFCFF"/>
        </w:rPr>
      </w:pPr>
      <w:r w:rsidRPr="00235B3A">
        <w:rPr>
          <w:rFonts w:eastAsia="Calibri"/>
          <w:sz w:val="24"/>
          <w:szCs w:val="24"/>
          <w:shd w:val="clear" w:color="auto" w:fill="FCFCFF"/>
        </w:rPr>
        <w:t>Makine üzerine ve çalışma ortamına gelişigüzel malzeme bırakılmayacaktır.</w:t>
      </w:r>
    </w:p>
    <w:p w:rsidR="00783D7A" w:rsidRPr="00235B3A" w:rsidRDefault="00783D7A" w:rsidP="00235B3A">
      <w:pPr>
        <w:pStyle w:val="ListeParagraf"/>
        <w:numPr>
          <w:ilvl w:val="0"/>
          <w:numId w:val="2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shd w:val="clear" w:color="auto" w:fill="FCFCFF"/>
        </w:rPr>
      </w:pPr>
      <w:r w:rsidRPr="00235B3A">
        <w:rPr>
          <w:rFonts w:eastAsia="Calibri"/>
          <w:sz w:val="24"/>
          <w:szCs w:val="24"/>
          <w:shd w:val="clear" w:color="auto" w:fill="FCFCFF"/>
        </w:rPr>
        <w:t>Mola ve paydoslarda makine çalışır durumda asla terk edilmeyecek ve anahtar kapatılıp tamamen durması için bir süre beklenecektir.</w:t>
      </w:r>
    </w:p>
    <w:p w:rsidR="00783D7A" w:rsidRPr="00235B3A" w:rsidRDefault="00783D7A" w:rsidP="00235B3A">
      <w:pPr>
        <w:pStyle w:val="ListeParagraf"/>
        <w:numPr>
          <w:ilvl w:val="0"/>
          <w:numId w:val="2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shd w:val="clear" w:color="auto" w:fill="FCFCFF"/>
        </w:rPr>
      </w:pPr>
      <w:r w:rsidRPr="00235B3A">
        <w:rPr>
          <w:rFonts w:eastAsia="Calibri"/>
          <w:sz w:val="24"/>
          <w:szCs w:val="24"/>
          <w:shd w:val="clear" w:color="auto" w:fill="FCFCFF"/>
        </w:rPr>
        <w:t>Makine arıza durumunda hemen k</w:t>
      </w:r>
      <w:r w:rsidR="00235B3A">
        <w:rPr>
          <w:rFonts w:eastAsia="Calibri"/>
          <w:sz w:val="24"/>
          <w:szCs w:val="24"/>
          <w:shd w:val="clear" w:color="auto" w:fill="FCFCFF"/>
        </w:rPr>
        <w:t xml:space="preserve">apatılacak ve bakım sorumlusuna </w:t>
      </w:r>
      <w:r w:rsidRPr="00235B3A">
        <w:rPr>
          <w:rFonts w:eastAsia="Calibri"/>
          <w:sz w:val="24"/>
          <w:szCs w:val="24"/>
          <w:shd w:val="clear" w:color="auto" w:fill="FCFCFF"/>
        </w:rPr>
        <w:t>haber</w:t>
      </w:r>
      <w:r w:rsidR="00235B3A">
        <w:rPr>
          <w:rFonts w:eastAsia="Calibri"/>
          <w:sz w:val="24"/>
          <w:szCs w:val="24"/>
        </w:rPr>
        <w:t xml:space="preserve"> </w:t>
      </w:r>
      <w:r w:rsidRPr="00235B3A">
        <w:rPr>
          <w:rFonts w:eastAsia="Calibri"/>
          <w:sz w:val="24"/>
          <w:szCs w:val="24"/>
          <w:shd w:val="clear" w:color="auto" w:fill="FCFCFF"/>
        </w:rPr>
        <w:t>verilecektir.</w:t>
      </w:r>
    </w:p>
    <w:p w:rsidR="00783D7A" w:rsidRPr="00235B3A" w:rsidRDefault="00783D7A" w:rsidP="00235B3A">
      <w:pPr>
        <w:pStyle w:val="ListeParagraf"/>
        <w:numPr>
          <w:ilvl w:val="0"/>
          <w:numId w:val="2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shd w:val="clear" w:color="auto" w:fill="FCFCFF"/>
        </w:rPr>
      </w:pPr>
      <w:r w:rsidRPr="00235B3A">
        <w:rPr>
          <w:rFonts w:eastAsia="Calibri"/>
          <w:sz w:val="24"/>
          <w:szCs w:val="24"/>
          <w:shd w:val="clear" w:color="auto" w:fill="FCFCFF"/>
        </w:rPr>
        <w:t>Kendi güvenliğiniz kadar çevrenizdekilerin de güvenliğini önemseyiniz.</w:t>
      </w:r>
    </w:p>
    <w:p w:rsidR="00783D7A" w:rsidRPr="00235B3A" w:rsidRDefault="00783D7A" w:rsidP="00235B3A">
      <w:pPr>
        <w:pStyle w:val="ListeParagraf"/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235B3A">
        <w:rPr>
          <w:rFonts w:eastAsia="Calibri"/>
          <w:sz w:val="24"/>
          <w:szCs w:val="24"/>
          <w:shd w:val="clear" w:color="auto" w:fill="FCFCFF"/>
        </w:rPr>
        <w:t>İş sağlığı ve güvenliğine aykırı bir durum söz konusu olduğunda amirine haber verilecektir.</w:t>
      </w:r>
    </w:p>
    <w:p w:rsidR="00220CE6" w:rsidRPr="00783D7A" w:rsidRDefault="00220CE6" w:rsidP="00783D7A">
      <w:pPr>
        <w:spacing w:line="360" w:lineRule="auto"/>
        <w:jc w:val="both"/>
        <w:rPr>
          <w:sz w:val="24"/>
          <w:szCs w:val="24"/>
        </w:rPr>
      </w:pPr>
    </w:p>
    <w:p w:rsidR="00322D0D" w:rsidRPr="00220CE6" w:rsidRDefault="00220CE6" w:rsidP="00783D7A">
      <w:pPr>
        <w:tabs>
          <w:tab w:val="left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editId="17652D27">
                <wp:simplePos x="0" y="0"/>
                <wp:positionH relativeFrom="page">
                  <wp:posOffset>5905500</wp:posOffset>
                </wp:positionH>
                <wp:positionV relativeFrom="page">
                  <wp:posOffset>7667625</wp:posOffset>
                </wp:positionV>
                <wp:extent cx="1298575" cy="2687320"/>
                <wp:effectExtent l="0" t="0" r="0" b="0"/>
                <wp:wrapSquare wrapText="bothSides"/>
                <wp:docPr id="6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6873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20CE6" w:rsidRPr="00220CE6" w:rsidRDefault="00220CE6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400"/>
                                <w:szCs w:val="400"/>
                              </w:rPr>
                            </w:pPr>
                            <w:r w:rsidRPr="00220CE6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400"/>
                                <w:szCs w:val="40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65pt;margin-top:603.75pt;width:102.25pt;height:21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" o:allowincell="f" filled="f" stroked="f" strokeweight="6pt">
                <v:stroke linestyle="thickThin"/>
                <v:textbox inset="10.8pt,7.2pt,10.8pt,7.2pt">
                  <w:txbxContent>
                    <w:p w:rsidR="00220CE6" w:rsidRPr="00220CE6" w:rsidRDefault="00220CE6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400"/>
                          <w:szCs w:val="400"/>
                        </w:rPr>
                      </w:pPr>
                      <w:r w:rsidRPr="00220CE6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400"/>
                          <w:szCs w:val="400"/>
                        </w:rPr>
                        <w:t>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83D7A">
        <w:tab/>
      </w:r>
    </w:p>
    <w:sectPr w:rsidR="00322D0D" w:rsidRPr="00220CE6" w:rsidSect="00235B3A">
      <w:headerReference w:type="default" r:id="rId9"/>
      <w:footerReference w:type="default" r:id="rId10"/>
      <w:pgSz w:w="11906" w:h="16838"/>
      <w:pgMar w:top="1985" w:right="1417" w:bottom="568" w:left="1417" w:header="708" w:footer="27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FB8" w:rsidRDefault="00CD2FB8" w:rsidP="00220CE6">
      <w:r>
        <w:separator/>
      </w:r>
    </w:p>
  </w:endnote>
  <w:endnote w:type="continuationSeparator" w:id="0">
    <w:p w:rsidR="00CD2FB8" w:rsidRDefault="00CD2FB8" w:rsidP="0022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39" w:rsidRDefault="001A11B4" w:rsidP="00004539">
    <w:pPr>
      <w:pStyle w:val="Altbilgi"/>
      <w:ind w:right="360" w:hanging="709"/>
    </w:pPr>
    <w:r>
      <w:t>Va</w:t>
    </w:r>
    <w:r w:rsidR="00004539">
      <w:t xml:space="preserve">n </w:t>
    </w:r>
    <w:r w:rsidR="001965EF">
      <w:t xml:space="preserve">MEM İşyeri Sağlık ve Güvenlik </w:t>
    </w:r>
    <w:r w:rsidR="00004539">
      <w:t>Birimi</w:t>
    </w:r>
  </w:p>
  <w:p w:rsidR="00220CE6" w:rsidRDefault="00220CE6" w:rsidP="00004539">
    <w:pPr>
      <w:pStyle w:val="Altbilgi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FB8" w:rsidRDefault="00CD2FB8" w:rsidP="00220CE6">
      <w:r>
        <w:separator/>
      </w:r>
    </w:p>
  </w:footnote>
  <w:footnote w:type="continuationSeparator" w:id="0">
    <w:p w:rsidR="00CD2FB8" w:rsidRDefault="00CD2FB8" w:rsidP="00220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3A" w:rsidRDefault="00235B3A">
    <w:pPr>
      <w:pStyle w:val="stbilgi"/>
    </w:pPr>
  </w:p>
  <w:p w:rsidR="00235B3A" w:rsidRDefault="00235B3A">
    <w:pPr>
      <w:pStyle w:val="stbilgi"/>
    </w:pPr>
  </w:p>
  <w:p w:rsidR="00235B3A" w:rsidRDefault="00235B3A">
    <w:pPr>
      <w:pStyle w:val="stbilgi"/>
    </w:pPr>
  </w:p>
  <w:tbl>
    <w:tblPr>
      <w:tblStyle w:val="TabloKlavuzu"/>
      <w:tblpPr w:leftFromText="141" w:rightFromText="141" w:vertAnchor="text" w:horzAnchor="margin" w:tblpXSpec="center" w:tblpY="-860"/>
      <w:tblW w:w="10774" w:type="dxa"/>
      <w:tblBorders>
        <w:top w:val="single" w:sz="12" w:space="0" w:color="002060"/>
        <w:left w:val="single" w:sz="12" w:space="0" w:color="002060"/>
        <w:bottom w:val="single" w:sz="12" w:space="0" w:color="002060"/>
        <w:right w:val="single" w:sz="12" w:space="0" w:color="002060"/>
        <w:insideH w:val="single" w:sz="12" w:space="0" w:color="002060"/>
        <w:insideV w:val="single" w:sz="12" w:space="0" w:color="002060"/>
      </w:tblBorders>
      <w:tblLook w:val="04A0" w:firstRow="1" w:lastRow="0" w:firstColumn="1" w:lastColumn="0" w:noHBand="0" w:noVBand="1"/>
    </w:tblPr>
    <w:tblGrid>
      <w:gridCol w:w="2127"/>
      <w:gridCol w:w="5245"/>
      <w:gridCol w:w="3402"/>
    </w:tblGrid>
    <w:tr w:rsidR="00235B3A" w:rsidTr="005C00CC">
      <w:tc>
        <w:tcPr>
          <w:tcW w:w="2127" w:type="dxa"/>
          <w:vMerge w:val="restart"/>
        </w:tcPr>
        <w:p w:rsidR="00235B3A" w:rsidRDefault="00235B3A" w:rsidP="005C00CC">
          <w:pPr>
            <w:pStyle w:val="stbilgi"/>
          </w:pPr>
        </w:p>
      </w:tc>
      <w:tc>
        <w:tcPr>
          <w:tcW w:w="5245" w:type="dxa"/>
        </w:tcPr>
        <w:p w:rsidR="00235B3A" w:rsidRDefault="00235B3A" w:rsidP="005C00CC">
          <w:pPr>
            <w:pStyle w:val="stbilgi"/>
            <w:jc w:val="center"/>
            <w:rPr>
              <w:b/>
            </w:rPr>
          </w:pPr>
        </w:p>
        <w:p w:rsidR="001A11B4" w:rsidRDefault="001A11B4" w:rsidP="001A11B4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Van İl Milli Eğitim Müdürlüğü</w:t>
          </w:r>
        </w:p>
        <w:p w:rsidR="001A11B4" w:rsidRDefault="001A11B4" w:rsidP="001A11B4">
          <w:pPr>
            <w:pStyle w:val="stbilgi"/>
            <w:jc w:val="center"/>
            <w:rPr>
              <w:b/>
              <w:sz w:val="24"/>
              <w:szCs w:val="24"/>
            </w:rPr>
          </w:pPr>
        </w:p>
        <w:p w:rsidR="00235B3A" w:rsidRDefault="001A11B4" w:rsidP="001A11B4">
          <w:pPr>
            <w:pStyle w:val="stbilgi"/>
            <w:jc w:val="center"/>
          </w:pPr>
          <w:proofErr w:type="gramStart"/>
          <w:r>
            <w:rPr>
              <w:b/>
              <w:sz w:val="24"/>
              <w:szCs w:val="24"/>
            </w:rPr>
            <w:t>……………………..</w:t>
          </w:r>
          <w:proofErr w:type="gramEnd"/>
          <w:r>
            <w:rPr>
              <w:b/>
              <w:sz w:val="24"/>
              <w:szCs w:val="24"/>
            </w:rPr>
            <w:t>Okul/Kurum Müdürlüğü</w:t>
          </w:r>
        </w:p>
      </w:tc>
      <w:tc>
        <w:tcPr>
          <w:tcW w:w="3402" w:type="dxa"/>
          <w:vMerge w:val="restart"/>
        </w:tcPr>
        <w:p w:rsidR="00235B3A" w:rsidRPr="00220CE6" w:rsidRDefault="00235B3A" w:rsidP="005C00CC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Döküman No: TL-63</w:t>
          </w:r>
        </w:p>
        <w:p w:rsidR="00235B3A" w:rsidRPr="00220CE6" w:rsidRDefault="00235B3A" w:rsidP="005C00CC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0"/>
            </w:rPr>
          </w:pPr>
          <w:r w:rsidRPr="00220CE6">
            <w:rPr>
              <w:noProof/>
              <w:color w:val="000000" w:themeColor="text1"/>
              <w:position w:val="-28"/>
            </w:rPr>
            <w:t>Yayın No : 01</w:t>
          </w:r>
        </w:p>
        <w:p w:rsidR="00235B3A" w:rsidRPr="00220CE6" w:rsidRDefault="00235B3A" w:rsidP="005C00CC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Yayın Tarihi:  12/05</w:t>
          </w:r>
          <w:r w:rsidRPr="00220CE6">
            <w:rPr>
              <w:noProof/>
              <w:color w:val="000000" w:themeColor="text1"/>
              <w:position w:val="-28"/>
            </w:rPr>
            <w:t>/2016</w:t>
          </w:r>
        </w:p>
        <w:p w:rsidR="00235B3A" w:rsidRPr="00220CE6" w:rsidRDefault="00235B3A" w:rsidP="005C00CC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Tarihi:  …./…./2016</w:t>
          </w:r>
        </w:p>
        <w:p w:rsidR="00235B3A" w:rsidRPr="00220CE6" w:rsidRDefault="00235B3A" w:rsidP="005C00CC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Sayısı:00</w:t>
          </w:r>
        </w:p>
        <w:p w:rsidR="00235B3A" w:rsidRDefault="00235B3A" w:rsidP="005C00CC">
          <w:pPr>
            <w:pStyle w:val="stbilgi"/>
          </w:pPr>
          <w:r w:rsidRPr="00220CE6">
            <w:rPr>
              <w:noProof/>
              <w:color w:val="000000" w:themeColor="text1"/>
              <w:position w:val="-28"/>
            </w:rPr>
            <w:t xml:space="preserve">Sayfa No: </w:t>
          </w:r>
          <w:r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PAGE </w:instrText>
          </w:r>
          <w:r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1A11B4">
            <w:rPr>
              <w:noProof/>
              <w:color w:val="000000" w:themeColor="text1"/>
              <w:position w:val="-28"/>
            </w:rPr>
            <w:t>1</w:t>
          </w:r>
          <w:r w:rsidRPr="00220CE6">
            <w:rPr>
              <w:noProof/>
              <w:color w:val="000000" w:themeColor="text1"/>
              <w:position w:val="-28"/>
            </w:rPr>
            <w:fldChar w:fldCharType="end"/>
          </w:r>
          <w:r w:rsidRPr="00220CE6">
            <w:rPr>
              <w:noProof/>
              <w:color w:val="000000" w:themeColor="text1"/>
              <w:position w:val="-28"/>
            </w:rPr>
            <w:t xml:space="preserve"> /</w:t>
          </w:r>
          <w:r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NUMPAGES </w:instrText>
          </w:r>
          <w:r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1A11B4">
            <w:rPr>
              <w:noProof/>
              <w:color w:val="000000" w:themeColor="text1"/>
              <w:position w:val="-28"/>
            </w:rPr>
            <w:t>1</w:t>
          </w:r>
          <w:r w:rsidRPr="00220CE6">
            <w:rPr>
              <w:noProof/>
              <w:color w:val="000000" w:themeColor="text1"/>
              <w:position w:val="-28"/>
            </w:rPr>
            <w:fldChar w:fldCharType="end"/>
          </w:r>
        </w:p>
      </w:tc>
    </w:tr>
    <w:tr w:rsidR="00235B3A" w:rsidTr="005C00CC">
      <w:tc>
        <w:tcPr>
          <w:tcW w:w="2127" w:type="dxa"/>
          <w:vMerge/>
        </w:tcPr>
        <w:p w:rsidR="00235B3A" w:rsidRDefault="00235B3A" w:rsidP="005C00CC">
          <w:pPr>
            <w:pStyle w:val="stbilgi"/>
          </w:pPr>
        </w:p>
      </w:tc>
      <w:tc>
        <w:tcPr>
          <w:tcW w:w="5245" w:type="dxa"/>
        </w:tcPr>
        <w:p w:rsidR="00235B3A" w:rsidRPr="00783D7A" w:rsidRDefault="00235B3A" w:rsidP="005C00CC">
          <w:pPr>
            <w:pStyle w:val="stbilgi"/>
            <w:jc w:val="center"/>
            <w:rPr>
              <w:sz w:val="40"/>
              <w:szCs w:val="40"/>
            </w:rPr>
          </w:pPr>
          <w:r w:rsidRPr="00783D7A">
            <w:rPr>
              <w:b/>
              <w:sz w:val="40"/>
              <w:szCs w:val="40"/>
            </w:rPr>
            <w:t>Taşlama Tezgâhında Çalışma Talimatı</w:t>
          </w:r>
        </w:p>
      </w:tc>
      <w:tc>
        <w:tcPr>
          <w:tcW w:w="3402" w:type="dxa"/>
          <w:vMerge/>
        </w:tcPr>
        <w:p w:rsidR="00235B3A" w:rsidRDefault="00235B3A" w:rsidP="005C00CC">
          <w:pPr>
            <w:pStyle w:val="stbilgi"/>
          </w:pPr>
        </w:p>
      </w:tc>
    </w:tr>
  </w:tbl>
  <w:p w:rsidR="00220CE6" w:rsidRDefault="00220CE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E94"/>
    <w:multiLevelType w:val="hybridMultilevel"/>
    <w:tmpl w:val="4642C8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37D4B"/>
    <w:multiLevelType w:val="hybridMultilevel"/>
    <w:tmpl w:val="D69E1E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E6"/>
    <w:rsid w:val="00004539"/>
    <w:rsid w:val="000540B1"/>
    <w:rsid w:val="001965EF"/>
    <w:rsid w:val="001A11B4"/>
    <w:rsid w:val="00220CE6"/>
    <w:rsid w:val="00235B3A"/>
    <w:rsid w:val="00322D0D"/>
    <w:rsid w:val="00783D7A"/>
    <w:rsid w:val="00CD2FB8"/>
    <w:rsid w:val="00DC1E2B"/>
    <w:rsid w:val="00EF7C75"/>
    <w:rsid w:val="00F6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16AE-A0DB-438B-92C2-F6E26B9D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deveci</dc:creator>
  <cp:lastModifiedBy>HARUN</cp:lastModifiedBy>
  <cp:revision>4</cp:revision>
  <cp:lastPrinted>2016-05-14T16:32:00Z</cp:lastPrinted>
  <dcterms:created xsi:type="dcterms:W3CDTF">2016-05-24T08:42:00Z</dcterms:created>
  <dcterms:modified xsi:type="dcterms:W3CDTF">2018-04-25T20:00:00Z</dcterms:modified>
</cp:coreProperties>
</file>