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220CE6" w:rsidRPr="00F86ADF" w:rsidRDefault="00220CE6" w:rsidP="00220CE6">
      <w:pPr>
        <w:rPr>
          <w:sz w:val="24"/>
          <w:szCs w:val="24"/>
        </w:rPr>
      </w:pP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Kaynak için uygun kaynakçı kıyafeti giyiniz,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 xml:space="preserve">Makinenin elektrik, pens ve şase bağlantılarını kontrol ediniz, 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Kaynatılacak parçaya uygun elektrot seçiniz,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Elektrotu kaynak pensine bağlayınız,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Makineyi çalıştırınız,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Kaynatılacak parçaya, elektroda ve kaynak pozisyonuna uygun amper ayarını yapınız,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Kaynatılacak parçayı uygun kaynak pozisyonuna göre yerleştiriniz,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Şaseyi kaynatılacak parçaya bağlayınız,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Kaynak sırasında maske kullanınız,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bookmarkStart w:id="0" w:name="_GoBack"/>
      <w:r w:rsidRPr="00F86ADF">
        <w:rPr>
          <w:sz w:val="24"/>
          <w:szCs w:val="24"/>
        </w:rPr>
        <w:t>Kaynak bölgesinin etrafını paravanlarla kapatınız,</w:t>
      </w:r>
    </w:p>
    <w:bookmarkEnd w:id="0"/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Kaynatılan sıcak parçaları el ile tutmayınız ve kaynak masası üzerinde bırakmayınız,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İşiniz bittikten sonra makineyi kapatınız,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Çalıştığınız çevreyi temizleyiniz,</w:t>
      </w:r>
    </w:p>
    <w:p w:rsidR="00E61DB5" w:rsidRPr="00F86ADF" w:rsidRDefault="00E61DB5" w:rsidP="00E61DB5">
      <w:pPr>
        <w:widowControl/>
        <w:numPr>
          <w:ilvl w:val="0"/>
          <w:numId w:val="1"/>
        </w:numPr>
        <w:tabs>
          <w:tab w:val="clear" w:pos="780"/>
        </w:tabs>
        <w:adjustRightInd/>
        <w:spacing w:line="360" w:lineRule="auto"/>
        <w:ind w:left="851" w:hanging="467"/>
        <w:jc w:val="both"/>
        <w:textAlignment w:val="auto"/>
        <w:rPr>
          <w:sz w:val="24"/>
          <w:szCs w:val="24"/>
        </w:rPr>
      </w:pPr>
      <w:r w:rsidRPr="00F86ADF">
        <w:rPr>
          <w:sz w:val="24"/>
          <w:szCs w:val="24"/>
        </w:rPr>
        <w:t>Kullandığınız takımları yerlerine koyunuz.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F86ADF">
      <w:headerReference w:type="default" r:id="rId9"/>
      <w:footerReference w:type="default" r:id="rId10"/>
      <w:pgSz w:w="11906" w:h="16838"/>
      <w:pgMar w:top="2410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E7" w:rsidRDefault="004502E7" w:rsidP="00220CE6">
      <w:r>
        <w:separator/>
      </w:r>
    </w:p>
  </w:endnote>
  <w:endnote w:type="continuationSeparator" w:id="0">
    <w:p w:rsidR="004502E7" w:rsidRDefault="004502E7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3406BB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E7" w:rsidRDefault="004502E7" w:rsidP="00220CE6">
      <w:r>
        <w:separator/>
      </w:r>
    </w:p>
  </w:footnote>
  <w:footnote w:type="continuationSeparator" w:id="0">
    <w:p w:rsidR="004502E7" w:rsidRDefault="004502E7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DF" w:rsidRDefault="00F86ADF">
    <w:pPr>
      <w:pStyle w:val="stbilgi"/>
    </w:pPr>
  </w:p>
  <w:p w:rsidR="00F86ADF" w:rsidRDefault="00F86ADF">
    <w:pPr>
      <w:pStyle w:val="stbilgi"/>
    </w:pPr>
  </w:p>
  <w:p w:rsidR="00F86ADF" w:rsidRDefault="00F86ADF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073"/>
      <w:gridCol w:w="3175"/>
    </w:tblGrid>
    <w:tr w:rsidR="00F86ADF" w:rsidTr="005F58B8">
      <w:tc>
        <w:tcPr>
          <w:tcW w:w="2526" w:type="dxa"/>
          <w:vMerge w:val="restart"/>
        </w:tcPr>
        <w:p w:rsidR="00F86ADF" w:rsidRDefault="00F86ADF" w:rsidP="005F58B8">
          <w:pPr>
            <w:pStyle w:val="stbilgi"/>
          </w:pPr>
        </w:p>
      </w:tc>
      <w:tc>
        <w:tcPr>
          <w:tcW w:w="5073" w:type="dxa"/>
        </w:tcPr>
        <w:p w:rsidR="00F86ADF" w:rsidRDefault="00F86ADF" w:rsidP="005F58B8">
          <w:pPr>
            <w:pStyle w:val="stbilgi"/>
            <w:jc w:val="center"/>
            <w:rPr>
              <w:b/>
            </w:rPr>
          </w:pPr>
        </w:p>
        <w:p w:rsidR="003406BB" w:rsidRDefault="003406BB" w:rsidP="003406BB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3406BB" w:rsidRDefault="003406BB" w:rsidP="003406BB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F86ADF" w:rsidRDefault="003406BB" w:rsidP="003406BB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175" w:type="dxa"/>
          <w:vMerge w:val="restart"/>
        </w:tcPr>
        <w:p w:rsidR="00F86ADF" w:rsidRPr="00220CE6" w:rsidRDefault="00F86ADF" w:rsidP="005F58B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TL-56</w:t>
          </w:r>
        </w:p>
        <w:p w:rsidR="00F86ADF" w:rsidRPr="00220CE6" w:rsidRDefault="00F86ADF" w:rsidP="005F58B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F86ADF" w:rsidRPr="00220CE6" w:rsidRDefault="00F86ADF" w:rsidP="005F58B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F86ADF" w:rsidRPr="00220CE6" w:rsidRDefault="00F86ADF" w:rsidP="005F58B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F86ADF" w:rsidRPr="00220CE6" w:rsidRDefault="00F86ADF" w:rsidP="005F58B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F86ADF" w:rsidRDefault="00F86ADF" w:rsidP="005F58B8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3406B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3406B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F86ADF" w:rsidTr="005F58B8">
      <w:tc>
        <w:tcPr>
          <w:tcW w:w="2526" w:type="dxa"/>
          <w:vMerge/>
        </w:tcPr>
        <w:p w:rsidR="00F86ADF" w:rsidRDefault="00F86ADF" w:rsidP="005F58B8">
          <w:pPr>
            <w:pStyle w:val="stbilgi"/>
          </w:pPr>
        </w:p>
      </w:tc>
      <w:tc>
        <w:tcPr>
          <w:tcW w:w="5073" w:type="dxa"/>
          <w:vAlign w:val="center"/>
        </w:tcPr>
        <w:p w:rsidR="00F86ADF" w:rsidRPr="00E61DB5" w:rsidRDefault="00F86ADF" w:rsidP="005F58B8">
          <w:pPr>
            <w:jc w:val="center"/>
            <w:rPr>
              <w:b/>
              <w:sz w:val="40"/>
              <w:szCs w:val="40"/>
            </w:rPr>
          </w:pPr>
          <w:r w:rsidRPr="00E61DB5">
            <w:rPr>
              <w:b/>
              <w:sz w:val="40"/>
              <w:szCs w:val="40"/>
            </w:rPr>
            <w:t>Redresör Tipi Kaynak Makinesi Çalışma Talimatı</w:t>
          </w:r>
        </w:p>
      </w:tc>
      <w:tc>
        <w:tcPr>
          <w:tcW w:w="3175" w:type="dxa"/>
          <w:vMerge/>
        </w:tcPr>
        <w:p w:rsidR="00F86ADF" w:rsidRDefault="00F86ADF" w:rsidP="005F58B8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D02BE"/>
    <w:multiLevelType w:val="hybridMultilevel"/>
    <w:tmpl w:val="0DAA8500"/>
    <w:lvl w:ilvl="0" w:tplc="D0E44A8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220CE6"/>
    <w:rsid w:val="00322D0D"/>
    <w:rsid w:val="003406BB"/>
    <w:rsid w:val="004502E7"/>
    <w:rsid w:val="00DC1E2B"/>
    <w:rsid w:val="00E61DB5"/>
    <w:rsid w:val="00EF7C75"/>
    <w:rsid w:val="00F64872"/>
    <w:rsid w:val="00F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3AEE-80B0-4886-B790-71B00AEE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4</cp:revision>
  <cp:lastPrinted>2016-05-14T16:32:00Z</cp:lastPrinted>
  <dcterms:created xsi:type="dcterms:W3CDTF">2016-05-24T08:00:00Z</dcterms:created>
  <dcterms:modified xsi:type="dcterms:W3CDTF">2018-04-25T19:57:00Z</dcterms:modified>
</cp:coreProperties>
</file>