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İş parçasının boyu, sevk silindirleri arasındaki uzaklıktan birkaç mm daha uzun olmalıdır. Bundan kısa parçaları makineye vermeyiniz.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1 cm’den daha ince parçaları, alt destek parçası olmaksızın makineye vermeyiniz.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Parça yüzeylerinde çivi, taş, vb. Yabancı cisimler bulunmadığını kontrol ediniz.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Budaklı, çatlak ve bir yüzü planya makinesinde düzeltilmemiş parçaları makineye vermeyiniz. Parçayı daima elyaf yönünde rendeleyiniz.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Kalınlığı az, genişliği fazla olan parçaların</w:t>
      </w:r>
      <w:bookmarkStart w:id="0" w:name="_GoBack"/>
      <w:bookmarkEnd w:id="0"/>
      <w:r w:rsidRPr="005303CE">
        <w:rPr>
          <w:sz w:val="24"/>
          <w:szCs w:val="24"/>
        </w:rPr>
        <w:t xml:space="preserve"> genişliklerini makinede çıkarmayınız. Aksi takdirde silindirlerin baskısıyla parça yana eğilir ve açısı bozuk çıkar.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Çalışırken makinenin tam arkasında değil yan tarafında dururuz. Tabla hizasına eğilip makinenin içine katiyen bakmayınız. Talaş ve parçalar yüzünüze fırlayabilir.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İtme silindiri çok parçalı değil ise değişik kalınlıktaki iş parçalarını makineye yan yana vermeyiniz.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Parçayı makineye verirken ve alırken elinizi tabla hizasından daha içeri sokmayınız.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Rendeleme sırasında sıkışma olursa hemen sevk sistemini ve makineyi durdurunuz, sonra tablayı aşağıya indirerek parçayı geriye çekiniz.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Uzun parçaların makineden çıkışta sarkmalarını önlemek için bir yardımcı eleman veya destek sehpası kullanınız. </w:t>
      </w:r>
    </w:p>
    <w:p w:rsidR="00302692" w:rsidRPr="005303CE" w:rsidRDefault="00302692" w:rsidP="005303CE">
      <w:pPr>
        <w:pStyle w:val="ListeParagraf"/>
        <w:numPr>
          <w:ilvl w:val="0"/>
          <w:numId w:val="1"/>
        </w:numPr>
        <w:spacing w:before="40" w:line="360" w:lineRule="auto"/>
        <w:ind w:left="426" w:hanging="426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Talaş kalınlığını işin özelliğine göre ve makineyi zorlamayacak miktarda ayarlayınız.</w:t>
      </w:r>
    </w:p>
    <w:p w:rsidR="005303CE" w:rsidRPr="005303CE" w:rsidRDefault="005303CE" w:rsidP="005303CE">
      <w:pPr>
        <w:pStyle w:val="ListeParagraf"/>
        <w:spacing w:line="276" w:lineRule="auto"/>
        <w:ind w:left="426" w:hanging="426"/>
        <w:jc w:val="center"/>
        <w:rPr>
          <w:color w:val="FF0000"/>
          <w:sz w:val="28"/>
          <w:szCs w:val="28"/>
        </w:rPr>
      </w:pPr>
      <w:r w:rsidRPr="005303CE">
        <w:rPr>
          <w:color w:val="FF0000"/>
          <w:sz w:val="28"/>
          <w:szCs w:val="28"/>
        </w:rPr>
        <w:t>Kalınlık Makinesinin Bakımı</w:t>
      </w:r>
    </w:p>
    <w:p w:rsidR="005303CE" w:rsidRPr="005303CE" w:rsidRDefault="005303CE" w:rsidP="005303CE">
      <w:pPr>
        <w:pStyle w:val="ListeParagraf"/>
        <w:spacing w:line="276" w:lineRule="auto"/>
        <w:ind w:left="0"/>
        <w:rPr>
          <w:color w:val="0000FF"/>
          <w:sz w:val="24"/>
          <w:szCs w:val="24"/>
        </w:rPr>
      </w:pPr>
      <w:r w:rsidRPr="005303CE">
        <w:rPr>
          <w:color w:val="0000FF"/>
          <w:sz w:val="24"/>
          <w:szCs w:val="24"/>
        </w:rPr>
        <w:t>İşe Başlamadan Önce;</w:t>
      </w:r>
    </w:p>
    <w:p w:rsidR="005303CE" w:rsidRPr="005303CE" w:rsidRDefault="005303CE" w:rsidP="005303CE">
      <w:pPr>
        <w:spacing w:line="276" w:lineRule="auto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A– Bıçakların Keskinliğini Kontrol Ediniz, Kör Bıçaklarla Katiyen Çalışmayınız. </w:t>
      </w:r>
    </w:p>
    <w:p w:rsidR="005303CE" w:rsidRPr="005303CE" w:rsidRDefault="005303CE" w:rsidP="005303CE">
      <w:pPr>
        <w:spacing w:line="276" w:lineRule="auto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B– Tabla Yükseklik Ayar Düzeninin Ve Talaş Emme Düzeninin Normal Çalıştığını kontrol Ediniz. </w:t>
      </w:r>
    </w:p>
    <w:p w:rsidR="005303CE" w:rsidRDefault="005303CE" w:rsidP="005303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5303CE">
        <w:rPr>
          <w:sz w:val="24"/>
          <w:szCs w:val="24"/>
        </w:rPr>
        <w:t xml:space="preserve">– Mil Ve </w:t>
      </w:r>
      <w:proofErr w:type="spellStart"/>
      <w:r w:rsidRPr="005303CE">
        <w:rPr>
          <w:sz w:val="24"/>
          <w:szCs w:val="24"/>
        </w:rPr>
        <w:t>Bılçaklar</w:t>
      </w:r>
      <w:proofErr w:type="spellEnd"/>
      <w:r w:rsidRPr="005303CE">
        <w:rPr>
          <w:sz w:val="24"/>
          <w:szCs w:val="24"/>
        </w:rPr>
        <w:t xml:space="preserve">, Sevk Silindirleri Ve Tabla Üzerindeki Reçine Vb. Birikintileri Mazotla Temizleyiniz. </w:t>
      </w:r>
    </w:p>
    <w:p w:rsidR="005303CE" w:rsidRDefault="005303CE" w:rsidP="005303CE">
      <w:pPr>
        <w:spacing w:line="276" w:lineRule="auto"/>
        <w:jc w:val="both"/>
        <w:rPr>
          <w:sz w:val="24"/>
          <w:szCs w:val="24"/>
        </w:rPr>
      </w:pPr>
    </w:p>
    <w:p w:rsidR="005813D7" w:rsidRPr="005303CE" w:rsidRDefault="005813D7" w:rsidP="005303CE">
      <w:pPr>
        <w:spacing w:line="276" w:lineRule="auto"/>
        <w:jc w:val="both"/>
        <w:rPr>
          <w:sz w:val="24"/>
          <w:szCs w:val="24"/>
        </w:rPr>
      </w:pPr>
    </w:p>
    <w:p w:rsidR="005303CE" w:rsidRPr="005303CE" w:rsidRDefault="005303CE" w:rsidP="005303CE">
      <w:pPr>
        <w:pStyle w:val="ListeParagraf"/>
        <w:spacing w:line="276" w:lineRule="auto"/>
        <w:ind w:left="0"/>
        <w:rPr>
          <w:color w:val="0000FF"/>
          <w:sz w:val="24"/>
          <w:szCs w:val="24"/>
        </w:rPr>
      </w:pPr>
      <w:r w:rsidRPr="005303CE">
        <w:rPr>
          <w:color w:val="0000FF"/>
          <w:sz w:val="24"/>
          <w:szCs w:val="24"/>
        </w:rPr>
        <w:t>Günlük Bakım</w:t>
      </w:r>
    </w:p>
    <w:p w:rsidR="005303CE" w:rsidRP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Günlük Çalışma Sonunda Makine Üzerindeki Talaş Ve Tozları Temizleyiz. </w:t>
      </w:r>
    </w:p>
    <w:p w:rsid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</w:p>
    <w:p w:rsidR="005813D7" w:rsidRDefault="005813D7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</w:p>
    <w:p w:rsidR="005303CE" w:rsidRP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  <w:r w:rsidRPr="005303CE">
        <w:rPr>
          <w:color w:val="0000FF"/>
          <w:sz w:val="24"/>
          <w:szCs w:val="24"/>
        </w:rPr>
        <w:t>Haftalık Bakım</w:t>
      </w:r>
    </w:p>
    <w:p w:rsidR="005303CE" w:rsidRP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5303CE">
        <w:rPr>
          <w:sz w:val="24"/>
          <w:szCs w:val="24"/>
        </w:rPr>
        <w:t xml:space="preserve">– Mil, Silindir Ve Kızak Yataklarındaki Yağlama </w:t>
      </w:r>
      <w:proofErr w:type="spellStart"/>
      <w:r w:rsidRPr="005303CE">
        <w:rPr>
          <w:sz w:val="24"/>
          <w:szCs w:val="24"/>
        </w:rPr>
        <w:t>Oktalarını</w:t>
      </w:r>
      <w:proofErr w:type="spellEnd"/>
      <w:r w:rsidRPr="005303CE">
        <w:rPr>
          <w:sz w:val="24"/>
          <w:szCs w:val="24"/>
        </w:rPr>
        <w:t xml:space="preserve"> Makine Kataloğunda Belirtilen Şekilde Yağlayınız. </w:t>
      </w:r>
    </w:p>
    <w:p w:rsidR="005303CE" w:rsidRP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B–Makineyi Temizleyiniz, Bütün Metal Yüzeylerini İnce Yağ İle Hafifçe </w:t>
      </w:r>
      <w:r>
        <w:rPr>
          <w:sz w:val="24"/>
          <w:szCs w:val="24"/>
        </w:rPr>
        <w:t>Yağlayınız, Üzerini Örtünüz</w:t>
      </w:r>
    </w:p>
    <w:p w:rsid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</w:p>
    <w:p w:rsid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</w:p>
    <w:p w:rsidR="005303CE" w:rsidRPr="005303CE" w:rsidRDefault="005303CE" w:rsidP="005303CE">
      <w:pPr>
        <w:pStyle w:val="ListeParagraf"/>
        <w:tabs>
          <w:tab w:val="left" w:pos="0"/>
        </w:tabs>
        <w:spacing w:line="276" w:lineRule="auto"/>
        <w:ind w:left="0"/>
        <w:rPr>
          <w:color w:val="0000FF"/>
          <w:sz w:val="24"/>
          <w:szCs w:val="24"/>
        </w:rPr>
      </w:pPr>
      <w:r w:rsidRPr="005303CE">
        <w:rPr>
          <w:color w:val="0000FF"/>
          <w:sz w:val="24"/>
          <w:szCs w:val="24"/>
        </w:rPr>
        <w:t>Yıllık Bakım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Ders Yılı Sonunda Makinenin Aşağıdaki Elemanlarını Kontrol Ederek, Gerekli Gerdirme, Sıkıştırma, Onarma, Değiştirme, Ayarlama Ve Yağlama İşlemlerini Yapınız.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Gövdenin Yere Bağlantısı Ve Tablanın Yataylığı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Motor, Şalter Ve Kablo Bağlantıları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Kayış, Kasnak Ve Zincirler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Dişli Ve Bıçak Yatakları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Üst Sevk Silindir Yayları Ve Yatakları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Alt Sevk Silindir Yatakları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Tabla Ayar Düzeni Ve Yatakları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Ön Ve Arka Baskı Kirişleri Yayları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Talaş Emme Bağlantısı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Ayarlar: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Bıçakların Ayarları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Tablanın Bıçak Uçuş Dairesine Paralelliği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Ön Ve Arka Baskı Kirişlerinin Yüksekliği Ve Paralelliği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 xml:space="preserve">Üst Sevk Silindirlerinin Yüksekliği Ve Paralelliği </w:t>
      </w:r>
    </w:p>
    <w:p w:rsidR="005303CE" w:rsidRPr="005303CE" w:rsidRDefault="005303CE" w:rsidP="005303CE">
      <w:pPr>
        <w:pStyle w:val="ListeParagraf"/>
        <w:numPr>
          <w:ilvl w:val="0"/>
          <w:numId w:val="3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5303CE">
        <w:rPr>
          <w:sz w:val="24"/>
          <w:szCs w:val="24"/>
        </w:rPr>
        <w:t>Alt Sevk Silindirlerinin Yüksekliği Ve Paralelliği</w:t>
      </w: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5813D7">
      <w:headerReference w:type="default" r:id="rId9"/>
      <w:footerReference w:type="default" r:id="rId10"/>
      <w:pgSz w:w="11906" w:h="16838"/>
      <w:pgMar w:top="2694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BD" w:rsidRDefault="00AA2DBD" w:rsidP="00220CE6">
      <w:r>
        <w:separator/>
      </w:r>
    </w:p>
  </w:endnote>
  <w:endnote w:type="continuationSeparator" w:id="0">
    <w:p w:rsidR="00AA2DBD" w:rsidRDefault="00AA2DBD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003A39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BD" w:rsidRDefault="00AA2DBD" w:rsidP="00220CE6">
      <w:r>
        <w:separator/>
      </w:r>
    </w:p>
  </w:footnote>
  <w:footnote w:type="continuationSeparator" w:id="0">
    <w:p w:rsidR="00AA2DBD" w:rsidRDefault="00AA2DBD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D7" w:rsidRDefault="005813D7">
    <w:pPr>
      <w:pStyle w:val="stbilgi"/>
    </w:pPr>
  </w:p>
  <w:p w:rsidR="005813D7" w:rsidRDefault="005813D7">
    <w:pPr>
      <w:pStyle w:val="stbilgi"/>
    </w:pPr>
  </w:p>
  <w:p w:rsidR="005813D7" w:rsidRDefault="005813D7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5813D7" w:rsidTr="00B46985">
      <w:tc>
        <w:tcPr>
          <w:tcW w:w="2526" w:type="dxa"/>
          <w:vMerge w:val="restart"/>
        </w:tcPr>
        <w:p w:rsidR="005813D7" w:rsidRDefault="005813D7" w:rsidP="00B46985">
          <w:pPr>
            <w:pStyle w:val="stbilgi"/>
          </w:pPr>
        </w:p>
      </w:tc>
      <w:tc>
        <w:tcPr>
          <w:tcW w:w="5073" w:type="dxa"/>
        </w:tcPr>
        <w:p w:rsidR="005813D7" w:rsidRDefault="005813D7" w:rsidP="00B46985">
          <w:pPr>
            <w:pStyle w:val="stbilgi"/>
            <w:jc w:val="center"/>
            <w:rPr>
              <w:b/>
            </w:rPr>
          </w:pPr>
        </w:p>
        <w:p w:rsidR="00003A39" w:rsidRDefault="00003A39" w:rsidP="00003A39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003A39" w:rsidRDefault="00003A39" w:rsidP="00003A39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5813D7" w:rsidRDefault="00003A39" w:rsidP="00003A39">
          <w:pPr>
            <w:pStyle w:val="stbilgi"/>
            <w:jc w:val="center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5813D7" w:rsidRDefault="005813D7" w:rsidP="00B4698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TL-44</w:t>
          </w:r>
        </w:p>
        <w:p w:rsidR="005813D7" w:rsidRPr="00220CE6" w:rsidRDefault="005813D7" w:rsidP="00B4698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5813D7" w:rsidRPr="00220CE6" w:rsidRDefault="005813D7" w:rsidP="00B4698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5813D7" w:rsidRPr="00220CE6" w:rsidRDefault="005813D7" w:rsidP="00B4698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5813D7" w:rsidRPr="00220CE6" w:rsidRDefault="005813D7" w:rsidP="00B46985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5813D7" w:rsidRDefault="005813D7" w:rsidP="00B46985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03A39">
            <w:rPr>
              <w:noProof/>
              <w:color w:val="000000" w:themeColor="text1"/>
              <w:position w:val="-28"/>
            </w:rPr>
            <w:t>1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03A39">
            <w:rPr>
              <w:noProof/>
              <w:color w:val="000000" w:themeColor="text1"/>
              <w:position w:val="-28"/>
            </w:rPr>
            <w:t>2</w:t>
          </w:r>
          <w:r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5813D7" w:rsidTr="00B46985">
      <w:tc>
        <w:tcPr>
          <w:tcW w:w="2526" w:type="dxa"/>
          <w:vMerge/>
        </w:tcPr>
        <w:p w:rsidR="005813D7" w:rsidRDefault="005813D7" w:rsidP="00B46985">
          <w:pPr>
            <w:pStyle w:val="stbilgi"/>
          </w:pPr>
        </w:p>
      </w:tc>
      <w:tc>
        <w:tcPr>
          <w:tcW w:w="5073" w:type="dxa"/>
          <w:vAlign w:val="center"/>
        </w:tcPr>
        <w:p w:rsidR="005813D7" w:rsidRPr="00302692" w:rsidRDefault="005813D7" w:rsidP="00B46985">
          <w:pPr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302692">
            <w:rPr>
              <w:rFonts w:ascii="Arial" w:hAnsi="Arial" w:cs="Arial"/>
              <w:b/>
              <w:sz w:val="40"/>
              <w:szCs w:val="40"/>
            </w:rPr>
            <w:t>Kalınlık Makinesi Kullanım Talimatı</w:t>
          </w:r>
        </w:p>
      </w:tc>
      <w:tc>
        <w:tcPr>
          <w:tcW w:w="3175" w:type="dxa"/>
          <w:vMerge/>
        </w:tcPr>
        <w:p w:rsidR="005813D7" w:rsidRDefault="005813D7" w:rsidP="00B46985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AFA"/>
    <w:multiLevelType w:val="hybridMultilevel"/>
    <w:tmpl w:val="2752F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44BD7"/>
    <w:multiLevelType w:val="hybridMultilevel"/>
    <w:tmpl w:val="F33E4BBA"/>
    <w:lvl w:ilvl="0" w:tplc="7EBC7D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5D81"/>
    <w:multiLevelType w:val="hybridMultilevel"/>
    <w:tmpl w:val="F33E4BBA"/>
    <w:lvl w:ilvl="0" w:tplc="7EBC7D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3A39"/>
    <w:rsid w:val="00004539"/>
    <w:rsid w:val="000540B1"/>
    <w:rsid w:val="001965EF"/>
    <w:rsid w:val="00220CE6"/>
    <w:rsid w:val="00302692"/>
    <w:rsid w:val="00322D0D"/>
    <w:rsid w:val="005303CE"/>
    <w:rsid w:val="005813D7"/>
    <w:rsid w:val="00AA2DBD"/>
    <w:rsid w:val="00DC1E2B"/>
    <w:rsid w:val="00EF7C75"/>
    <w:rsid w:val="00F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CEA7-1183-4AFA-AD2E-90FE5465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6</cp:revision>
  <cp:lastPrinted>2016-05-14T16:32:00Z</cp:lastPrinted>
  <dcterms:created xsi:type="dcterms:W3CDTF">2016-05-17T12:56:00Z</dcterms:created>
  <dcterms:modified xsi:type="dcterms:W3CDTF">2018-04-25T19:52:00Z</dcterms:modified>
</cp:coreProperties>
</file>